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0D0B" w:rsidRDefault="00B00D0B" w:rsidP="00B00D0B">
      <w:pPr>
        <w:jc w:val="center"/>
        <w:rPr>
          <w:rFonts w:ascii="Arial" w:hAnsi="Arial" w:cs="Arial"/>
          <w:b/>
          <w:sz w:val="36"/>
          <w:szCs w:val="36"/>
        </w:rPr>
      </w:pPr>
    </w:p>
    <w:p w:rsidR="0033551D" w:rsidRDefault="0033551D" w:rsidP="0033551D">
      <w:pPr>
        <w:jc w:val="center"/>
        <w:rPr>
          <w:rFonts w:ascii="Arial" w:hAnsi="Arial" w:cs="Arial"/>
          <w:b/>
          <w:sz w:val="36"/>
          <w:szCs w:val="36"/>
        </w:rPr>
      </w:pPr>
      <w:r>
        <w:rPr>
          <w:rFonts w:ascii="Arial" w:hAnsi="Arial" w:cs="Arial"/>
          <w:b/>
          <w:sz w:val="36"/>
          <w:szCs w:val="36"/>
        </w:rPr>
        <w:t>(5)</w:t>
      </w:r>
    </w:p>
    <w:p w:rsidR="0033551D" w:rsidRPr="00C73D51" w:rsidRDefault="0033551D" w:rsidP="0033551D">
      <w:pPr>
        <w:jc w:val="center"/>
        <w:rPr>
          <w:rFonts w:ascii="Arial" w:hAnsi="Arial" w:cs="Arial"/>
          <w:b/>
          <w:sz w:val="36"/>
          <w:szCs w:val="36"/>
          <w:lang w:val="en-GB"/>
        </w:rPr>
      </w:pPr>
      <w:r w:rsidRPr="00C73D51">
        <w:rPr>
          <w:rFonts w:ascii="Arial" w:hAnsi="Arial" w:cs="Arial"/>
          <w:b/>
          <w:sz w:val="36"/>
          <w:szCs w:val="36"/>
          <w:lang w:val="en-GB"/>
        </w:rPr>
        <w:t>SPECIAL COMMUNIQUÉ ON THE MALVINAS ISLANDS</w:t>
      </w:r>
    </w:p>
    <w:p w:rsidR="0033551D" w:rsidRPr="00C73D51" w:rsidRDefault="0033551D" w:rsidP="0033551D">
      <w:pPr>
        <w:jc w:val="both"/>
        <w:rPr>
          <w:rFonts w:ascii="Arial" w:hAnsi="Arial" w:cs="Arial"/>
          <w:sz w:val="36"/>
          <w:szCs w:val="36"/>
          <w:lang w:val="en-GB"/>
        </w:rPr>
      </w:pPr>
    </w:p>
    <w:p w:rsidR="0033551D" w:rsidRPr="00C73D51" w:rsidRDefault="0033551D" w:rsidP="0033551D">
      <w:pPr>
        <w:numPr>
          <w:ilvl w:val="0"/>
          <w:numId w:val="10"/>
        </w:numPr>
        <w:spacing w:after="0" w:line="240" w:lineRule="auto"/>
        <w:jc w:val="both"/>
        <w:rPr>
          <w:rFonts w:ascii="Arial" w:hAnsi="Arial" w:cs="Arial"/>
          <w:sz w:val="36"/>
          <w:szCs w:val="36"/>
          <w:lang w:val="en-GB"/>
        </w:rPr>
      </w:pPr>
      <w:r w:rsidRPr="00C73D51">
        <w:rPr>
          <w:rFonts w:ascii="Arial" w:hAnsi="Arial" w:cs="Arial"/>
          <w:sz w:val="36"/>
          <w:szCs w:val="36"/>
          <w:lang w:val="en-GB"/>
        </w:rPr>
        <w:t>The Heads of State and Government of Latin America and the Caribbean, gathered in Caracas, Bolivarian Republic of Venezuela, on 3</w:t>
      </w:r>
      <w:r w:rsidRPr="00C73D51">
        <w:rPr>
          <w:rFonts w:ascii="Arial" w:hAnsi="Arial" w:cs="Arial"/>
          <w:sz w:val="36"/>
          <w:szCs w:val="36"/>
          <w:vertAlign w:val="superscript"/>
          <w:lang w:val="en-GB"/>
        </w:rPr>
        <w:t>rd</w:t>
      </w:r>
      <w:r w:rsidRPr="00C73D51">
        <w:rPr>
          <w:rFonts w:ascii="Arial" w:hAnsi="Arial" w:cs="Arial"/>
          <w:sz w:val="36"/>
          <w:szCs w:val="36"/>
          <w:lang w:val="en-GB"/>
        </w:rPr>
        <w:t xml:space="preserve"> December 2011, within the framework of the Summit of the Community of Latin American and Caribbean States (CELAC), reiterate their strongest support for the legitimate rights of the Republic of Argentine in the sovereignty dispute over the Malvinas, South Georgia and South Sandwich Islands and the surrounding maritime areas, and the permanent interest of the countries of the region in the Governments of the Republic of Argentine and the United Kingdom of Great Britain, as well as the Northern Ireland to resume negotiations in order to find, as soon possible, a peaceful and definitive solution to such dispute, pursuant to the relevant pronouncements of the United Nations Organization (UNO) and of the Organization of American States (OAS), as expressed in previous declarations of the Río Group and the Summit of Latin America and the Caribbean (CALC), especially the Declaration of the Riviera Maya Summit, Mexico, 23 February 2010, which are part of the historical heritage of CELAC.</w:t>
      </w:r>
    </w:p>
    <w:p w:rsidR="0033551D" w:rsidRPr="00C73D51" w:rsidRDefault="0033551D" w:rsidP="0033551D">
      <w:pPr>
        <w:jc w:val="both"/>
        <w:rPr>
          <w:rFonts w:ascii="Arial" w:hAnsi="Arial" w:cs="Arial"/>
          <w:sz w:val="36"/>
          <w:szCs w:val="36"/>
          <w:lang w:val="en-GB"/>
        </w:rPr>
      </w:pPr>
    </w:p>
    <w:p w:rsidR="0033551D" w:rsidRPr="00C73D51" w:rsidRDefault="0033551D" w:rsidP="0033551D">
      <w:pPr>
        <w:numPr>
          <w:ilvl w:val="0"/>
          <w:numId w:val="10"/>
        </w:numPr>
        <w:spacing w:after="0" w:line="240" w:lineRule="auto"/>
        <w:jc w:val="both"/>
        <w:rPr>
          <w:rFonts w:ascii="Arial" w:hAnsi="Arial" w:cs="Arial"/>
          <w:sz w:val="36"/>
          <w:szCs w:val="36"/>
          <w:lang w:val="en-GB"/>
        </w:rPr>
      </w:pPr>
      <w:r w:rsidRPr="00C73D51">
        <w:rPr>
          <w:rFonts w:ascii="Arial" w:hAnsi="Arial" w:cs="Arial"/>
          <w:sz w:val="36"/>
          <w:szCs w:val="36"/>
          <w:lang w:val="en-GB"/>
        </w:rPr>
        <w:t>They also reiterate the importance of observing the provisions of United Nations General Assembly Resolution No. 31/49, which calls upon both parties to refrain from adopting decisions that entail the introduction of unilateral modifications to the situation while the islands are going through the process recommended by the General Assembly.</w:t>
      </w:r>
    </w:p>
    <w:p w:rsidR="0033551D" w:rsidRPr="00C73D51" w:rsidRDefault="0033551D" w:rsidP="0033551D">
      <w:pPr>
        <w:jc w:val="both"/>
        <w:rPr>
          <w:rFonts w:ascii="Arial" w:hAnsi="Arial" w:cs="Arial"/>
          <w:sz w:val="36"/>
          <w:szCs w:val="36"/>
          <w:lang w:val="en-GB"/>
        </w:rPr>
      </w:pPr>
    </w:p>
    <w:p w:rsidR="0033551D" w:rsidRPr="00C73D51" w:rsidRDefault="0033551D" w:rsidP="0033551D">
      <w:pPr>
        <w:numPr>
          <w:ilvl w:val="0"/>
          <w:numId w:val="10"/>
        </w:numPr>
        <w:spacing w:after="0" w:line="240" w:lineRule="auto"/>
        <w:jc w:val="both"/>
        <w:rPr>
          <w:rFonts w:ascii="Arial" w:hAnsi="Arial" w:cs="Arial"/>
          <w:sz w:val="36"/>
          <w:szCs w:val="36"/>
          <w:lang w:val="en-GB"/>
        </w:rPr>
      </w:pPr>
      <w:r w:rsidRPr="00C73D51">
        <w:rPr>
          <w:rFonts w:ascii="Arial" w:hAnsi="Arial" w:cs="Arial"/>
          <w:sz w:val="36"/>
          <w:szCs w:val="36"/>
          <w:lang w:val="en-GB"/>
        </w:rPr>
        <w:t>They highlight the ongoing constructive attitude and willingness of the Argentine Government to reach, by means of negotiations, a peaceful and definitive solution to this anachronistic colonial situation on the American soil.</w:t>
      </w:r>
    </w:p>
    <w:p w:rsidR="0033551D" w:rsidRPr="00C73D51" w:rsidRDefault="0033551D" w:rsidP="0033551D">
      <w:pPr>
        <w:jc w:val="both"/>
        <w:rPr>
          <w:rFonts w:ascii="Arial" w:hAnsi="Arial" w:cs="Arial"/>
          <w:sz w:val="36"/>
          <w:szCs w:val="36"/>
          <w:lang w:val="en-GB"/>
        </w:rPr>
      </w:pPr>
    </w:p>
    <w:p w:rsidR="0033551D" w:rsidRPr="00C73D51" w:rsidRDefault="0033551D" w:rsidP="0033551D">
      <w:pPr>
        <w:numPr>
          <w:ilvl w:val="0"/>
          <w:numId w:val="10"/>
        </w:numPr>
        <w:spacing w:after="0" w:line="240" w:lineRule="auto"/>
        <w:jc w:val="both"/>
        <w:rPr>
          <w:rFonts w:ascii="Arial" w:hAnsi="Arial" w:cs="Arial"/>
          <w:sz w:val="36"/>
          <w:szCs w:val="36"/>
          <w:lang w:val="en-GB"/>
        </w:rPr>
      </w:pPr>
      <w:r w:rsidRPr="00C73D51">
        <w:rPr>
          <w:rFonts w:ascii="Arial" w:hAnsi="Arial" w:cs="Arial"/>
          <w:sz w:val="36"/>
          <w:szCs w:val="36"/>
          <w:lang w:val="en-GB"/>
        </w:rPr>
        <w:t xml:space="preserve">In this regard, the Heads of State and Government of the Community of Latin American and Caribbean States (CELAC) instruct the Presidency </w:t>
      </w:r>
      <w:r w:rsidRPr="00C73D51">
        <w:rPr>
          <w:rFonts w:ascii="Arial" w:hAnsi="Arial" w:cs="Arial"/>
          <w:i/>
          <w:sz w:val="36"/>
          <w:szCs w:val="36"/>
          <w:lang w:val="en-GB"/>
        </w:rPr>
        <w:t>Pro Tempore</w:t>
      </w:r>
      <w:r w:rsidRPr="00C73D51">
        <w:rPr>
          <w:rFonts w:ascii="Arial" w:hAnsi="Arial" w:cs="Arial"/>
          <w:sz w:val="36"/>
          <w:szCs w:val="36"/>
          <w:lang w:val="en-GB"/>
        </w:rPr>
        <w:t xml:space="preserve"> to make representation to the UN Secretary-Genera, Mr. Ban </w:t>
      </w:r>
      <w:proofErr w:type="spellStart"/>
      <w:r w:rsidRPr="00C73D51">
        <w:rPr>
          <w:rFonts w:ascii="Arial" w:hAnsi="Arial" w:cs="Arial"/>
          <w:sz w:val="36"/>
          <w:szCs w:val="36"/>
          <w:lang w:val="en-GB"/>
        </w:rPr>
        <w:t>Ki</w:t>
      </w:r>
      <w:proofErr w:type="spellEnd"/>
      <w:r w:rsidRPr="00C73D51">
        <w:rPr>
          <w:rFonts w:ascii="Arial" w:hAnsi="Arial" w:cs="Arial"/>
          <w:sz w:val="36"/>
          <w:szCs w:val="36"/>
          <w:lang w:val="en-GB"/>
        </w:rPr>
        <w:t>-moon, in order to request him to renew his efforts to fulfil the good offices mission entrusted to him by the General Assembly through successive resolutions, and to ensure that negotiations resume with a view to find as soon as possible a peaceful solution to such dispute, as well as to report the progress achieved in performing his duties.</w:t>
      </w:r>
    </w:p>
    <w:p w:rsidR="0033551D" w:rsidRPr="00C73D51" w:rsidRDefault="0033551D" w:rsidP="0033551D">
      <w:pPr>
        <w:jc w:val="both"/>
        <w:rPr>
          <w:rFonts w:ascii="Arial" w:hAnsi="Arial" w:cs="Arial"/>
          <w:sz w:val="36"/>
          <w:szCs w:val="36"/>
          <w:lang w:val="en-GB"/>
        </w:rPr>
      </w:pPr>
    </w:p>
    <w:p w:rsidR="0033551D" w:rsidRPr="00C73D51" w:rsidRDefault="0033551D" w:rsidP="0033551D">
      <w:pPr>
        <w:numPr>
          <w:ilvl w:val="0"/>
          <w:numId w:val="10"/>
        </w:numPr>
        <w:spacing w:after="0" w:line="240" w:lineRule="auto"/>
        <w:jc w:val="both"/>
        <w:rPr>
          <w:rFonts w:ascii="Arial" w:hAnsi="Arial" w:cs="Arial"/>
          <w:sz w:val="36"/>
          <w:szCs w:val="36"/>
          <w:lang w:val="en-GB"/>
        </w:rPr>
      </w:pPr>
      <w:r w:rsidRPr="00C73D51">
        <w:rPr>
          <w:rFonts w:ascii="Arial" w:hAnsi="Arial" w:cs="Arial"/>
          <w:sz w:val="36"/>
          <w:szCs w:val="36"/>
          <w:lang w:val="en-GB"/>
        </w:rPr>
        <w:t>The Heads of State and Government of the Community of Latin American and Caribbean States (CELAC) welcome the Presidency Pro Tempore for its efforts.</w:t>
      </w: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33551D" w:rsidRDefault="0033551D" w:rsidP="0033551D">
      <w:pPr>
        <w:jc w:val="center"/>
        <w:rPr>
          <w:rFonts w:ascii="Arial" w:hAnsi="Arial" w:cs="Arial"/>
          <w:b/>
          <w:sz w:val="36"/>
          <w:szCs w:val="36"/>
          <w:lang w:val="en-GB"/>
        </w:rPr>
      </w:pPr>
    </w:p>
    <w:p w:rsidR="00FC330F" w:rsidRPr="00FC330F" w:rsidRDefault="00FC330F" w:rsidP="00FC330F">
      <w:pPr>
        <w:tabs>
          <w:tab w:val="left" w:pos="1014"/>
        </w:tabs>
      </w:pPr>
    </w:p>
    <w:sectPr w:rsidR="00FC330F" w:rsidRPr="00FC330F" w:rsidSect="00F47C46">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E747C" w:rsidRDefault="007731F3">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7E747C" w:rsidRPr="00DA4F68" w:rsidRDefault="00E2004D" w:rsidP="007E747C">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F47C46" w:rsidRPr="00D326FA" w:rsidRDefault="0033551D">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530EE8"/>
    <w:rsid w:val="007731F3"/>
    <w:rsid w:val="009C0AF6"/>
    <w:rsid w:val="00B00D0B"/>
    <w:rsid w:val="00B13E9F"/>
    <w:rsid w:val="00C00BFD"/>
    <w:rsid w:val="00C26B6A"/>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2035</Characters>
  <Application>Microsoft Word 12.0.0</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2011-12-13T16:44:00Z</dcterms:created>
  <dcterms:modified xsi:type="dcterms:W3CDTF">2011-12-13T16:44:00Z</dcterms:modified>
</cp:coreProperties>
</file>