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B. FORMULARIO DE POSTULACIÓN</w: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Marque con una X a qué línea de investigación corresponde su propuesta.</w:t>
      </w:r>
    </w:p>
    <w:p w:rsidR="00000000" w:rsidDel="00000000" w:rsidP="00000000" w:rsidRDefault="00000000" w:rsidRPr="00000000" w14:paraId="00000005">
      <w:pPr>
        <w:spacing w:line="242.40000000000003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</w:t>
      </w:r>
    </w:p>
    <w:tbl>
      <w:tblPr>
        <w:tblStyle w:val="Table1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350"/>
        <w:gridCol w:w="1545"/>
        <w:tblGridChange w:id="0">
          <w:tblGrid>
            <w:gridCol w:w="7350"/>
            <w:gridCol w:w="1545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LÍNEA DE INVESTIGACIÓN SELECCIONADA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ECONOMÍAS ILÍCITAS Y CRIMEN ORGANIZADO TRANSNACIONAL: IMPLICANCIAS PARA LA COOPERACIÓN INTERNACIONAL Y LA DIPLOMACIA CHILENA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2.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CRECIMIENTO, COMPLEJIDAD ECONÓMICA Y CAPITAL HUMANO: OPORTUNIDADES PARA LA POLÍTICA EXTERIOR CHILENA</w:t>
            </w:r>
          </w:p>
          <w:p w:rsidR="00000000" w:rsidDel="00000000" w:rsidP="00000000" w:rsidRDefault="00000000" w:rsidRPr="00000000" w14:paraId="0000000B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3.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RUTAS MARÍTIMAS ESTRATÉGICAS Y CORREDOR BIOCEÁNICO VIAL: RIESGOS LOGÍSTICOS GLOBALES Y OPORTUNIDADES PARA CHILE</w:t>
            </w:r>
          </w:p>
          <w:p w:rsidR="00000000" w:rsidDel="00000000" w:rsidP="00000000" w:rsidRDefault="00000000" w:rsidRPr="00000000" w14:paraId="0000000E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4.</w:t>
            </w:r>
            <w:r w:rsidDel="00000000" w:rsidR="00000000" w:rsidRPr="00000000">
              <w:rPr>
                <w:color w:val="0d0d0d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REVISIÓN DE INVERSIONES EXTRANJERAS Y CERTEZA JURÍDICA: EVIDENCIA COMPARADA PARA EL DISEÑO DE UN MECANISMO PARA CHILE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2">
      <w:pPr>
        <w:spacing w:line="242.40000000000003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242.40000000000003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Antecedentes.</w:t>
      </w:r>
    </w:p>
    <w:p w:rsidR="00000000" w:rsidDel="00000000" w:rsidP="00000000" w:rsidRDefault="00000000" w:rsidRPr="00000000" w14:paraId="00000014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2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85"/>
        <w:gridCol w:w="4410"/>
        <w:tblGridChange w:id="0">
          <w:tblGrid>
            <w:gridCol w:w="4485"/>
            <w:gridCol w:w="4410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INSTITUCIÓN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institución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Entidad de la que forma parte la institución postulante (si procede; en caso contrario, indicar “NO APLICA”)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Rut Institución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Dirección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Datos cuenta bancaria de la institución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de constitución de la institución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</w:t>
              <w:tab/>
            </w: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  PERSONA CON LA FACULTAD DE REPRESENTAR LEGALMENTE A LA INSTITUCIÓN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1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3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85"/>
        <w:gridCol w:w="4410"/>
        <w:tblGridChange w:id="0">
          <w:tblGrid>
            <w:gridCol w:w="4485"/>
            <w:gridCol w:w="4410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</w:t>
              <w:tab/>
            </w: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  CONTRAPARTE ADMINISTRATIVA DE LA INSTITUCIÓN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0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line="242.40000000000003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Título del estudio propuesto.</w:t>
      </w:r>
    </w:p>
    <w:p w:rsidR="00000000" w:rsidDel="00000000" w:rsidP="00000000" w:rsidRDefault="00000000" w:rsidRPr="00000000" w14:paraId="00000043">
      <w:pPr>
        <w:spacing w:line="242.40000000000003" w:lineRule="auto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4"/>
        <w:tblW w:w="89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955"/>
        <w:tblGridChange w:id="0">
          <w:tblGrid>
            <w:gridCol w:w="8955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160" w:lineRule="auto"/>
              <w:ind w:left="-6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5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Resumen del Proyecto.</w:t>
      </w:r>
    </w:p>
    <w:p w:rsidR="00000000" w:rsidDel="00000000" w:rsidP="00000000" w:rsidRDefault="00000000" w:rsidRPr="00000000" w14:paraId="0000004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8">
      <w:pPr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Describa claramente los principales puntos que se abordarán: justificación, objetivos, hipótesis o preguntas directrices, metodología y resultados que se espera obtener (extensión máxima 1 página; letra tamaño Arial 10; espaciado sencillo). En caso de exceder el formato señalado se considerará solo lo contemplado en la extensión permitida para efectos de la evaluación.</w:t>
      </w:r>
    </w:p>
    <w:p w:rsidR="00000000" w:rsidDel="00000000" w:rsidP="00000000" w:rsidRDefault="00000000" w:rsidRPr="00000000" w14:paraId="00000049">
      <w:pPr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Cronograma de trabajo.</w:t>
      </w:r>
    </w:p>
    <w:p w:rsidR="00000000" w:rsidDel="00000000" w:rsidP="00000000" w:rsidRDefault="00000000" w:rsidRPr="00000000" w14:paraId="0000004B">
      <w:pPr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4C">
      <w:pPr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Detalle la planificación de las actividades a ejecutar, indicando para cada una de ellas el responsable, el período o fecha estimada de ejecución y el producto o hito asociado. </w:t>
      </w:r>
      <w:r w:rsidDel="00000000" w:rsidR="00000000" w:rsidRPr="00000000">
        <w:rPr>
          <w:i w:val="1"/>
          <w:iCs w:val="1"/>
          <w:rtl w:val="0"/>
        </w:rPr>
        <w:t xml:space="preserve">(extensión máxima 1 página; letra tamaño Arial 10; espaciado sencillo).</w:t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line="242.40000000000003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Equipo de trabajo.</w:t>
      </w:r>
    </w:p>
    <w:p w:rsidR="00000000" w:rsidDel="00000000" w:rsidP="00000000" w:rsidRDefault="00000000" w:rsidRPr="00000000" w14:paraId="00000050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5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00"/>
        <w:gridCol w:w="4395"/>
        <w:tblGridChange w:id="0">
          <w:tblGrid>
            <w:gridCol w:w="4500"/>
            <w:gridCol w:w="4395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INVESTIGADOR(A)  PRINCIPAL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Apellido paterno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Apellido materno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Cédula de identidad N°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Dirección de correo electrónico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Dirección para envío de correspondencia</w:t>
            </w:r>
          </w:p>
          <w:p w:rsidR="00000000" w:rsidDel="00000000" w:rsidP="00000000" w:rsidRDefault="00000000" w:rsidRPr="00000000" w14:paraId="00000060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(Calle, Nº, Depto ., Comuna, Ciudad, País)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5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6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6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70"/>
        <w:gridCol w:w="4425"/>
        <w:tblGridChange w:id="0">
          <w:tblGrid>
            <w:gridCol w:w="4470"/>
            <w:gridCol w:w="4425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INTEGRANTES DEL EQUIPO DE INVESTIGACIÓN</w:t>
            </w:r>
          </w:p>
          <w:p w:rsidR="00000000" w:rsidDel="00000000" w:rsidP="00000000" w:rsidRDefault="00000000" w:rsidRPr="00000000" w14:paraId="00000068">
            <w:pPr>
              <w:spacing w:after="160" w:lineRule="auto"/>
              <w:jc w:val="center"/>
              <w:rPr>
                <w:i w:val="1"/>
                <w:iCs w:val="1"/>
                <w:color w:val="ffffff"/>
              </w:rPr>
            </w:pPr>
            <w:r w:rsidDel="00000000" w:rsidR="00000000" w:rsidRPr="00000000">
              <w:rPr>
                <w:i w:val="1"/>
                <w:iCs w:val="1"/>
                <w:color w:val="ffffff"/>
                <w:rtl w:val="0"/>
              </w:rPr>
              <w:t xml:space="preserve">* Repetir tabla por cada integrante del equipo de investigación*</w:t>
            </w:r>
          </w:p>
          <w:p w:rsidR="00000000" w:rsidDel="00000000" w:rsidP="00000000" w:rsidRDefault="00000000" w:rsidRPr="00000000" w14:paraId="00000069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Apellido paterno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Apellido materno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Cédula de identidad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5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6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7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8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79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7A">
      <w:pPr>
        <w:spacing w:line="242.40000000000003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VII. Resumen de recursos solicitados.</w:t>
      </w:r>
    </w:p>
    <w:p w:rsidR="00000000" w:rsidDel="00000000" w:rsidP="00000000" w:rsidRDefault="00000000" w:rsidRPr="00000000" w14:paraId="0000007B">
      <w:pPr>
        <w:spacing w:line="242.40000000000003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pacing w:line="242.40000000000003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7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85"/>
        <w:gridCol w:w="2910"/>
        <w:gridCol w:w="3000"/>
        <w:tblGridChange w:id="0">
          <w:tblGrid>
            <w:gridCol w:w="2985"/>
            <w:gridCol w:w="2910"/>
            <w:gridCol w:w="3000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GASTOS EN PERSONAL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MONTO ($) pesos.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JUSTIFICACIÓN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Investigador Principal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Co-investigadores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Personal técnico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Personal de apoyo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F">
      <w:pPr>
        <w:spacing w:line="242.40000000000003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90">
      <w:pPr>
        <w:spacing w:line="242.40000000000003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8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5"/>
        <w:gridCol w:w="2895"/>
        <w:gridCol w:w="2985"/>
        <w:tblGridChange w:id="0">
          <w:tblGrid>
            <w:gridCol w:w="3015"/>
            <w:gridCol w:w="2895"/>
            <w:gridCol w:w="2985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GASTOS OPERACIONALES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MONTO ($) pesos.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40315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16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JUSTIFICACIÓN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Materiales de oficina y trabajo.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Material bibliográfico y suscripciones.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Costo de edición, diagramación y producción gráfica del documento final de investigación.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Software u otros.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Pasajes aéreos (en clase económica punto a punto).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Alojamiento y alimentación, cuando proceda conforme al numeral 2.4 de las bases.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22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Movilización y traslados (Solo se autoriza el uso de servicios regulados de transporte de personas, quedando expresamente prohibidos los servicios prestados por aplicaciones móviles no reguladas)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Adquisición de token para sistema de rendición de cuentas.</w:t>
            </w:r>
          </w:p>
          <w:p w:rsidR="00000000" w:rsidDel="00000000" w:rsidP="00000000" w:rsidRDefault="00000000" w:rsidRPr="00000000" w14:paraId="000000AA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1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Otros gastos de operación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3">
      <w:pPr>
        <w:spacing w:line="242.40000000000003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4">
      <w:pPr>
        <w:spacing w:line="242.40000000000003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9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00"/>
        <w:gridCol w:w="4395"/>
        <w:tblGridChange w:id="0">
          <w:tblGrid>
            <w:gridCol w:w="4500"/>
            <w:gridCol w:w="4395"/>
          </w:tblGrid>
        </w:tblGridChange>
      </w:tblGrid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1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solicitado (gastos en personal + gastos operacionales)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160" w:lineRule="auto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7">
      <w:pPr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B8">
      <w:pPr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B9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VIII. Experiencia de la institución. </w:t>
      </w:r>
    </w:p>
    <w:p w:rsidR="00000000" w:rsidDel="00000000" w:rsidP="00000000" w:rsidRDefault="00000000" w:rsidRPr="00000000" w14:paraId="000000B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B">
      <w:pPr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Si corresponde, resuma los principales resultados de trabajos o productos realizados anteriormente por la institución y/o proyectos similares vinculados a la línea de investigación definida </w:t>
      </w:r>
      <w:r w:rsidDel="00000000" w:rsidR="00000000" w:rsidRPr="00000000">
        <w:rPr>
          <w:i w:val="1"/>
          <w:iCs w:val="1"/>
          <w:rtl w:val="0"/>
        </w:rPr>
        <w:t xml:space="preserve">(extensión máxima 1 página; letra tamaño Arial 10; espaciado sencillo). En caso de exceder el formato señalado se considerará solo lo contemplado en la extensión permitida para efectos de la evaluación.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